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0F3C3" w14:textId="77777777" w:rsidR="00B26CBB" w:rsidRDefault="00B26CBB"/>
    <w:p w14:paraId="088B9F1C" w14:textId="77777777" w:rsidR="00BE556C" w:rsidRPr="00BE556C" w:rsidRDefault="00BE556C" w:rsidP="00BE556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="663" w:lineRule="atLeast"/>
        <w:outlineLvl w:val="1"/>
        <w:rPr>
          <w:rFonts w:ascii="Noto Sans" w:eastAsia="Times New Roman" w:hAnsi="Noto Sans" w:cs="Noto Sans"/>
          <w:color w:val="CE2032"/>
          <w:spacing w:val="-9"/>
          <w:sz w:val="51"/>
          <w:szCs w:val="51"/>
        </w:rPr>
      </w:pPr>
      <w:r w:rsidRPr="00BE556C">
        <w:rPr>
          <w:rFonts w:ascii="Noto Sans" w:eastAsia="Times New Roman" w:hAnsi="Noto Sans" w:cs="Noto Sans"/>
          <w:color w:val="CE2032"/>
          <w:spacing w:val="-9"/>
          <w:sz w:val="51"/>
          <w:szCs w:val="51"/>
        </w:rPr>
        <w:t> </w:t>
      </w:r>
      <w:r w:rsidRPr="00BE556C">
        <w:rPr>
          <w:rFonts w:ascii="Noto Sans" w:eastAsia="Times New Roman" w:hAnsi="Noto Sans" w:cs="Noto Sans"/>
          <w:b/>
          <w:bCs/>
          <w:color w:val="CE2032"/>
          <w:spacing w:val="-9"/>
          <w:sz w:val="51"/>
          <w:szCs w:val="51"/>
          <w:bdr w:val="single" w:sz="2" w:space="0" w:color="E5E7EB" w:frame="1"/>
        </w:rPr>
        <w:t>Preserve:</w:t>
      </w:r>
      <w:r w:rsidRPr="00BE556C">
        <w:rPr>
          <w:rFonts w:ascii="Noto Sans" w:eastAsia="Times New Roman" w:hAnsi="Noto Sans" w:cs="Noto Sans"/>
          <w:color w:val="CE2032"/>
          <w:spacing w:val="-9"/>
          <w:sz w:val="51"/>
          <w:szCs w:val="51"/>
        </w:rPr>
        <w:t xml:space="preserve"> New </w:t>
      </w:r>
      <w:proofErr w:type="spellStart"/>
      <w:r w:rsidRPr="00BE556C">
        <w:rPr>
          <w:rFonts w:ascii="Noto Sans" w:eastAsia="Times New Roman" w:hAnsi="Noto Sans" w:cs="Noto Sans"/>
          <w:color w:val="CE2032"/>
          <w:spacing w:val="-9"/>
          <w:sz w:val="51"/>
          <w:szCs w:val="51"/>
        </w:rPr>
        <w:t>Member</w:t>
      </w:r>
      <w:proofErr w:type="spellEnd"/>
      <w:r w:rsidRPr="00BE556C">
        <w:rPr>
          <w:rFonts w:ascii="Noto Sans" w:eastAsia="Times New Roman" w:hAnsi="Noto Sans" w:cs="Noto Sans"/>
          <w:color w:val="CE2032"/>
          <w:spacing w:val="-9"/>
          <w:sz w:val="51"/>
          <w:szCs w:val="51"/>
        </w:rPr>
        <w:t xml:space="preserve"> </w:t>
      </w:r>
      <w:proofErr w:type="spellStart"/>
      <w:r w:rsidRPr="00BE556C">
        <w:rPr>
          <w:rFonts w:ascii="Noto Sans" w:eastAsia="Times New Roman" w:hAnsi="Noto Sans" w:cs="Noto Sans"/>
          <w:color w:val="CE2032"/>
          <w:spacing w:val="-9"/>
          <w:sz w:val="51"/>
          <w:szCs w:val="51"/>
        </w:rPr>
        <w:t>Discipleship</w:t>
      </w:r>
      <w:proofErr w:type="spellEnd"/>
      <w:r w:rsidRPr="00BE556C">
        <w:rPr>
          <w:rFonts w:ascii="Noto Sans" w:eastAsia="Times New Roman" w:hAnsi="Noto Sans" w:cs="Noto Sans"/>
          <w:color w:val="CE2032"/>
          <w:spacing w:val="-9"/>
          <w:sz w:val="51"/>
          <w:szCs w:val="51"/>
        </w:rPr>
        <w:t xml:space="preserve"> Training </w:t>
      </w:r>
    </w:p>
    <w:p w14:paraId="6F63B156" w14:textId="76743F58" w:rsidR="00BE556C" w:rsidRPr="00BE556C" w:rsidRDefault="00BE556C" w:rsidP="00BE556C">
      <w:pPr>
        <w:rPr>
          <w:rFonts w:ascii="Noto Sans" w:eastAsia="Times New Roman" w:hAnsi="Noto Sans" w:cs="Noto Sans"/>
          <w:color w:val="4A4A4A"/>
        </w:rPr>
      </w:pPr>
      <w:r w:rsidRPr="00BE556C">
        <w:rPr>
          <w:rFonts w:ascii="Noto Sans" w:eastAsia="Times New Roman" w:hAnsi="Noto Sans" w:cs="Noto Sans"/>
          <w:color w:val="4A4A4A"/>
        </w:rPr>
        <w:fldChar w:fldCharType="begin"/>
      </w:r>
      <w:r w:rsidRPr="00BE556C">
        <w:rPr>
          <w:rFonts w:ascii="Noto Sans" w:eastAsia="Times New Roman" w:hAnsi="Noto Sans" w:cs="Noto Sans"/>
          <w:color w:val="4A4A4A"/>
        </w:rPr>
        <w:instrText xml:space="preserve"> INCLUDEPICTURE "/Users/sylvainduval/Library/Group Containers/UBF8T346G9.ms/WebArchiveCopyPasteTempFiles/com.microsoft.Word/preserve-icon-logo.png" \* MERGEFORMATINET </w:instrText>
      </w:r>
      <w:r w:rsidRPr="00BE556C">
        <w:rPr>
          <w:rFonts w:ascii="Noto Sans" w:eastAsia="Times New Roman" w:hAnsi="Noto Sans" w:cs="Noto Sans"/>
          <w:color w:val="4A4A4A"/>
        </w:rPr>
        <w:fldChar w:fldCharType="separate"/>
      </w:r>
      <w:r w:rsidRPr="00BE556C">
        <w:rPr>
          <w:rFonts w:ascii="Noto Sans" w:eastAsia="Times New Roman" w:hAnsi="Noto Sans" w:cs="Noto Sans"/>
          <w:noProof/>
          <w:color w:val="4A4A4A"/>
        </w:rPr>
        <w:drawing>
          <wp:inline distT="0" distB="0" distL="0" distR="0" wp14:anchorId="5F57BF23" wp14:editId="73C8B929">
            <wp:extent cx="1129030" cy="1129030"/>
            <wp:effectExtent l="0" t="0" r="1270" b="1270"/>
            <wp:docPr id="502185922" name="Image 4" descr="prese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rv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56C">
        <w:rPr>
          <w:rFonts w:ascii="Noto Sans" w:eastAsia="Times New Roman" w:hAnsi="Noto Sans" w:cs="Noto Sans"/>
          <w:color w:val="4A4A4A"/>
        </w:rPr>
        <w:fldChar w:fldCharType="end"/>
      </w:r>
    </w:p>
    <w:p w14:paraId="5E972AF9" w14:textId="7BDBF990" w:rsidR="00BE556C" w:rsidRPr="00BE556C" w:rsidRDefault="00BE556C" w:rsidP="00BE556C">
      <w:pPr>
        <w:rPr>
          <w:rFonts w:ascii="Manrope" w:eastAsia="Times New Roman" w:hAnsi="Manrope" w:cs="Times New Roman"/>
          <w:color w:val="4A4A4A"/>
        </w:rPr>
      </w:pPr>
      <w:r w:rsidRPr="00BE556C">
        <w:rPr>
          <w:rFonts w:ascii="Manrope" w:eastAsia="Times New Roman" w:hAnsi="Manrope" w:cs="Times New Roman"/>
          <w:color w:val="4A4A4A"/>
        </w:rPr>
        <w:fldChar w:fldCharType="begin"/>
      </w:r>
      <w:r w:rsidRPr="00BE556C">
        <w:rPr>
          <w:rFonts w:ascii="Manrope" w:eastAsia="Times New Roman" w:hAnsi="Manrope" w:cs="Times New Roman"/>
          <w:color w:val="4A4A4A"/>
        </w:rPr>
        <w:instrText xml:space="preserve"> INCLUDEPICTURE "/Users/sylvainduval/Library/Group Containers/UBF8T346G9.ms/WebArchiveCopyPasteTempFiles/com.microsoft.Word/Preserve-Image.png" \* MERGEFORMATINET </w:instrText>
      </w:r>
      <w:r w:rsidRPr="00BE556C">
        <w:rPr>
          <w:rFonts w:ascii="Manrope" w:eastAsia="Times New Roman" w:hAnsi="Manrope" w:cs="Times New Roman"/>
          <w:color w:val="4A4A4A"/>
        </w:rPr>
        <w:fldChar w:fldCharType="separate"/>
      </w:r>
      <w:r w:rsidRPr="00BE556C">
        <w:rPr>
          <w:rFonts w:ascii="Manrope" w:eastAsia="Times New Roman" w:hAnsi="Manrope" w:cs="Times New Roman"/>
          <w:noProof/>
          <w:color w:val="4A4A4A"/>
        </w:rPr>
        <w:drawing>
          <wp:inline distT="0" distB="0" distL="0" distR="0" wp14:anchorId="444C7F27" wp14:editId="6DF219FD">
            <wp:extent cx="4710430" cy="2364740"/>
            <wp:effectExtent l="0" t="0" r="1270" b="0"/>
            <wp:docPr id="232840362" name="Image 3" descr="prese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erv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56C">
        <w:rPr>
          <w:rFonts w:ascii="Manrope" w:eastAsia="Times New Roman" w:hAnsi="Manrope" w:cs="Times New Roman"/>
          <w:color w:val="4A4A4A"/>
        </w:rPr>
        <w:fldChar w:fldCharType="end"/>
      </w:r>
    </w:p>
    <w:p w14:paraId="685880AD" w14:textId="77777777" w:rsidR="00BE556C" w:rsidRPr="00BE556C" w:rsidRDefault="00BE556C" w:rsidP="00BE556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450" w:after="360" w:line="432" w:lineRule="atLeast"/>
        <w:outlineLvl w:val="3"/>
        <w:rPr>
          <w:rFonts w:ascii="Noto Sans" w:eastAsia="Times New Roman" w:hAnsi="Noto Sans" w:cs="Noto Sans"/>
          <w:b/>
          <w:bCs/>
          <w:color w:val="343636"/>
          <w:spacing w:val="-8"/>
          <w:sz w:val="36"/>
          <w:szCs w:val="36"/>
          <w:lang w:val="en-US"/>
        </w:rPr>
      </w:pPr>
      <w:r w:rsidRPr="00BE556C">
        <w:rPr>
          <w:rFonts w:ascii="Noto Sans" w:eastAsia="Times New Roman" w:hAnsi="Noto Sans" w:cs="Noto Sans"/>
          <w:b/>
          <w:bCs/>
          <w:color w:val="343636"/>
          <w:spacing w:val="-8"/>
          <w:sz w:val="36"/>
          <w:szCs w:val="36"/>
          <w:lang w:val="en-US"/>
        </w:rPr>
        <w:t>Preserve the Harvest</w:t>
      </w:r>
    </w:p>
    <w:p w14:paraId="264D4E1B" w14:textId="77777777" w:rsidR="00BE556C" w:rsidRPr="00BE556C" w:rsidRDefault="00BE556C" w:rsidP="00BE556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Noto Serif" w:eastAsia="Times New Roman" w:hAnsi="Noto Serif" w:cs="Noto Serif"/>
          <w:color w:val="696A6A"/>
          <w:lang w:val="en-US"/>
        </w:rPr>
      </w:pPr>
      <w:r w:rsidRPr="00BE556C">
        <w:rPr>
          <w:rFonts w:ascii="Noto Serif" w:eastAsia="Times New Roman" w:hAnsi="Noto Serif" w:cs="Noto Serif"/>
          <w:color w:val="696A6A"/>
          <w:lang w:val="en-US"/>
        </w:rPr>
        <w:t>After the joy of the harvest, we must not relax our disciple-making efforts. Jesus called us to make disciples, not mere members. To do so requires that we PRESERVE the harvest through nurture and training after baptism. For the disciple-making process to result in multiplication, we must teach newly baptized church members how to labor for souls. The consumer must become a producer. The one caught by the gospel net must become a fisher of men.</w:t>
      </w:r>
    </w:p>
    <w:p w14:paraId="7EBA32CD" w14:textId="77777777" w:rsidR="00BE556C" w:rsidRPr="00BE556C" w:rsidRDefault="00BE556C" w:rsidP="00BE556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450" w:after="360" w:line="432" w:lineRule="atLeast"/>
        <w:outlineLvl w:val="3"/>
        <w:rPr>
          <w:rFonts w:ascii="Noto Sans" w:eastAsia="Times New Roman" w:hAnsi="Noto Sans" w:cs="Noto Sans"/>
          <w:b/>
          <w:bCs/>
          <w:color w:val="343636"/>
          <w:spacing w:val="-8"/>
          <w:sz w:val="36"/>
          <w:szCs w:val="36"/>
          <w:lang w:val="en-US"/>
        </w:rPr>
      </w:pPr>
      <w:r w:rsidRPr="00BE556C">
        <w:rPr>
          <w:rFonts w:ascii="Noto Sans" w:eastAsia="Times New Roman" w:hAnsi="Noto Sans" w:cs="Noto Sans"/>
          <w:b/>
          <w:bCs/>
          <w:color w:val="343636"/>
          <w:spacing w:val="-8"/>
          <w:sz w:val="36"/>
          <w:szCs w:val="36"/>
          <w:lang w:val="en-US"/>
        </w:rPr>
        <w:t>ESTABLISH A NEW MEMBER DISCIPLESHIP MINISTRY:</w:t>
      </w:r>
    </w:p>
    <w:p w14:paraId="483BF03D" w14:textId="77777777" w:rsidR="00BE556C" w:rsidRPr="00BE556C" w:rsidRDefault="00BE556C" w:rsidP="00BE556C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="432" w:lineRule="atLeast"/>
        <w:rPr>
          <w:rFonts w:ascii="Noto Sans" w:eastAsia="Times New Roman" w:hAnsi="Noto Sans" w:cs="Noto Sans"/>
          <w:color w:val="696A6A"/>
          <w:lang w:val="en-US"/>
        </w:rPr>
      </w:pPr>
      <w:r w:rsidRPr="00BE556C">
        <w:rPr>
          <w:rFonts w:ascii="Manrope" w:eastAsia="Times New Roman" w:hAnsi="Manrope" w:cs="Noto Sans"/>
          <w:b/>
          <w:bCs/>
          <w:caps/>
          <w:color w:val="343636"/>
          <w:spacing w:val="-1"/>
          <w:bdr w:val="single" w:sz="2" w:space="0" w:color="E5E7EB" w:frame="1"/>
          <w:lang w:val="en-US"/>
        </w:rPr>
        <w:lastRenderedPageBreak/>
        <w:t>ELECT</w:t>
      </w:r>
      <w:r w:rsidRPr="00BE556C">
        <w:rPr>
          <w:rFonts w:ascii="Noto Sans" w:eastAsia="Times New Roman" w:hAnsi="Noto Sans" w:cs="Noto Sans"/>
          <w:color w:val="696A6A"/>
          <w:lang w:val="en-US"/>
        </w:rPr>
        <w:t> a personal ministries assistant to serve as discipleship ministry leader (</w:t>
      </w:r>
      <w:r w:rsidRPr="00BE556C">
        <w:rPr>
          <w:rFonts w:ascii="Noto Sans" w:eastAsia="Times New Roman" w:hAnsi="Noto Sans" w:cs="Noto Sans"/>
          <w:i/>
          <w:iCs/>
          <w:color w:val="696A6A"/>
          <w:bdr w:val="single" w:sz="2" w:space="0" w:color="E5E7EB" w:frame="1"/>
          <w:lang w:val="en-US"/>
        </w:rPr>
        <w:t>Church Manual,</w:t>
      </w:r>
      <w:r w:rsidRPr="00BE556C">
        <w:rPr>
          <w:rFonts w:ascii="Noto Sans" w:eastAsia="Times New Roman" w:hAnsi="Noto Sans" w:cs="Noto Sans"/>
          <w:color w:val="696A6A"/>
          <w:lang w:val="en-US"/>
        </w:rPr>
        <w:t> p. 107).</w:t>
      </w:r>
    </w:p>
    <w:p w14:paraId="3E7C211D" w14:textId="77777777" w:rsidR="00BE556C" w:rsidRPr="00BE556C" w:rsidRDefault="00BE556C" w:rsidP="00BE556C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="432" w:lineRule="atLeast"/>
        <w:rPr>
          <w:rFonts w:ascii="Noto Sans" w:eastAsia="Times New Roman" w:hAnsi="Noto Sans" w:cs="Noto Sans"/>
          <w:color w:val="696A6A"/>
          <w:lang w:val="en-US"/>
        </w:rPr>
      </w:pPr>
      <w:r w:rsidRPr="00BE556C">
        <w:rPr>
          <w:rFonts w:ascii="Manrope" w:eastAsia="Times New Roman" w:hAnsi="Manrope" w:cs="Noto Sans"/>
          <w:b/>
          <w:bCs/>
          <w:caps/>
          <w:color w:val="343636"/>
          <w:spacing w:val="-1"/>
          <w:bdr w:val="single" w:sz="2" w:space="0" w:color="E5E7EB" w:frame="1"/>
          <w:lang w:val="en-US"/>
        </w:rPr>
        <w:t>BUDGET</w:t>
      </w:r>
      <w:r w:rsidRPr="00BE556C">
        <w:rPr>
          <w:rFonts w:ascii="Noto Sans" w:eastAsia="Times New Roman" w:hAnsi="Noto Sans" w:cs="Noto Sans"/>
          <w:color w:val="696A6A"/>
          <w:lang w:val="en-US"/>
        </w:rPr>
        <w:t> annually for new member discipleship resources and related expenses.</w:t>
      </w:r>
    </w:p>
    <w:p w14:paraId="3B0F1DEB" w14:textId="77777777" w:rsidR="00BE556C" w:rsidRPr="00BE556C" w:rsidRDefault="00BE556C" w:rsidP="00BE556C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="432" w:lineRule="atLeast"/>
        <w:rPr>
          <w:rFonts w:ascii="Noto Sans" w:eastAsia="Times New Roman" w:hAnsi="Noto Sans" w:cs="Noto Sans"/>
          <w:color w:val="696A6A"/>
          <w:lang w:val="en-US"/>
        </w:rPr>
      </w:pPr>
      <w:r w:rsidRPr="00BE556C">
        <w:rPr>
          <w:rFonts w:ascii="Manrope" w:eastAsia="Times New Roman" w:hAnsi="Manrope" w:cs="Noto Sans"/>
          <w:b/>
          <w:bCs/>
          <w:caps/>
          <w:color w:val="343636"/>
          <w:spacing w:val="-1"/>
          <w:bdr w:val="single" w:sz="2" w:space="0" w:color="E5E7EB" w:frame="1"/>
          <w:lang w:val="en-US"/>
        </w:rPr>
        <w:t>TRAIN</w:t>
      </w:r>
      <w:r w:rsidRPr="00BE556C">
        <w:rPr>
          <w:rFonts w:ascii="Noto Sans" w:eastAsia="Times New Roman" w:hAnsi="Noto Sans" w:cs="Noto Sans"/>
          <w:color w:val="696A6A"/>
          <w:lang w:val="en-US"/>
        </w:rPr>
        <w:t> experienced members to serve as discipleship mentors and assign one or more to each newly baptized member.</w:t>
      </w:r>
    </w:p>
    <w:p w14:paraId="4DFB85AE" w14:textId="77777777" w:rsidR="00BE556C" w:rsidRPr="00BE556C" w:rsidRDefault="00BE556C" w:rsidP="00BE556C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="432" w:lineRule="atLeast"/>
        <w:rPr>
          <w:rFonts w:ascii="Noto Sans" w:eastAsia="Times New Roman" w:hAnsi="Noto Sans" w:cs="Noto Sans"/>
          <w:color w:val="696A6A"/>
          <w:lang w:val="en-US"/>
        </w:rPr>
      </w:pPr>
      <w:r w:rsidRPr="00BE556C">
        <w:rPr>
          <w:rFonts w:ascii="Manrope" w:eastAsia="Times New Roman" w:hAnsi="Manrope" w:cs="Noto Sans"/>
          <w:b/>
          <w:bCs/>
          <w:caps/>
          <w:color w:val="343636"/>
          <w:spacing w:val="-1"/>
          <w:bdr w:val="single" w:sz="2" w:space="0" w:color="E5E7EB" w:frame="1"/>
          <w:lang w:val="en-US"/>
        </w:rPr>
        <w:t>FOLLOW</w:t>
      </w:r>
      <w:r w:rsidRPr="00BE556C">
        <w:rPr>
          <w:rFonts w:ascii="Noto Sans" w:eastAsia="Times New Roman" w:hAnsi="Noto Sans" w:cs="Noto Sans"/>
          <w:color w:val="696A6A"/>
          <w:lang w:val="en-US"/>
        </w:rPr>
        <w:t> a systematic plan to nurture spiritual habits, train in personal evangelism, and integrate each new member into the life, message, and mission of the church.</w:t>
      </w:r>
    </w:p>
    <w:p w14:paraId="45443EB9" w14:textId="77777777" w:rsidR="00BE556C" w:rsidRPr="00BE556C" w:rsidRDefault="00BE556C" w:rsidP="00BE556C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="432" w:lineRule="atLeast"/>
        <w:rPr>
          <w:rFonts w:ascii="Noto Sans" w:eastAsia="Times New Roman" w:hAnsi="Noto Sans" w:cs="Noto Sans"/>
          <w:color w:val="696A6A"/>
          <w:lang w:val="en-US"/>
        </w:rPr>
      </w:pPr>
      <w:r w:rsidRPr="00BE556C">
        <w:rPr>
          <w:rFonts w:ascii="Manrope" w:eastAsia="Times New Roman" w:hAnsi="Manrope" w:cs="Noto Sans"/>
          <w:b/>
          <w:bCs/>
          <w:caps/>
          <w:color w:val="343636"/>
          <w:spacing w:val="-1"/>
          <w:bdr w:val="single" w:sz="2" w:space="0" w:color="E5E7EB" w:frame="1"/>
          <w:lang w:val="en-US"/>
        </w:rPr>
        <w:t>PROVIDE</w:t>
      </w:r>
      <w:r w:rsidRPr="00BE556C">
        <w:rPr>
          <w:rFonts w:ascii="Noto Sans" w:eastAsia="Times New Roman" w:hAnsi="Noto Sans" w:cs="Noto Sans"/>
          <w:color w:val="696A6A"/>
          <w:lang w:val="en-US"/>
        </w:rPr>
        <w:t> leadership support—prayer, promotion, financial support, and participation.</w:t>
      </w:r>
    </w:p>
    <w:p w14:paraId="6627293B" w14:textId="77777777" w:rsidR="00BE556C" w:rsidRPr="00BE556C" w:rsidRDefault="00BE556C" w:rsidP="00BE556C">
      <w:pPr>
        <w:rPr>
          <w:rFonts w:ascii="Manrope" w:eastAsia="Times New Roman" w:hAnsi="Manrope" w:cs="Times New Roman"/>
          <w:color w:val="4A4A4A"/>
          <w:lang w:val="en-US"/>
        </w:rPr>
      </w:pPr>
    </w:p>
    <w:p w14:paraId="0765971A" w14:textId="77777777" w:rsidR="00BE556C" w:rsidRPr="00BE556C" w:rsidRDefault="00000000" w:rsidP="00BE556C">
      <w:pPr>
        <w:jc w:val="center"/>
        <w:rPr>
          <w:rFonts w:ascii="Noto Sans" w:eastAsia="Times New Roman" w:hAnsi="Noto Sans" w:cs="Noto Sans"/>
          <w:color w:val="4A4A4A"/>
        </w:rPr>
      </w:pPr>
      <w:hyperlink r:id="rId7" w:anchor="preserve-section" w:history="1">
        <w:r w:rsidR="00BE556C" w:rsidRPr="00BE556C">
          <w:rPr>
            <w:rFonts w:ascii="Manrope" w:eastAsia="Times New Roman" w:hAnsi="Manrope" w:cs="Noto Sans"/>
            <w:color w:val="CE2032"/>
            <w:u w:val="single"/>
            <w:bdr w:val="single" w:sz="6" w:space="9" w:color="CE2032" w:frame="1"/>
          </w:rPr>
          <w:t xml:space="preserve">Go to Preserve </w:t>
        </w:r>
        <w:proofErr w:type="spellStart"/>
        <w:r w:rsidR="00BE556C" w:rsidRPr="00BE556C">
          <w:rPr>
            <w:rFonts w:ascii="Manrope" w:eastAsia="Times New Roman" w:hAnsi="Manrope" w:cs="Noto Sans"/>
            <w:color w:val="CE2032"/>
            <w:u w:val="single"/>
            <w:bdr w:val="single" w:sz="6" w:space="9" w:color="CE2032" w:frame="1"/>
          </w:rPr>
          <w:t>Resources</w:t>
        </w:r>
        <w:proofErr w:type="spellEnd"/>
        <w:r w:rsidR="00BE556C" w:rsidRPr="00BE556C">
          <w:rPr>
            <w:rFonts w:ascii="Manrope" w:eastAsia="Times New Roman" w:hAnsi="Manrope" w:cs="Noto Sans"/>
            <w:color w:val="CE2032"/>
            <w:bdr w:val="single" w:sz="6" w:space="9" w:color="CE2032" w:frame="1"/>
          </w:rPr>
          <w:t> </w:t>
        </w:r>
      </w:hyperlink>
    </w:p>
    <w:p w14:paraId="5F626BAD" w14:textId="011FCF23" w:rsidR="00BE556C" w:rsidRPr="00BE556C" w:rsidRDefault="00BE556C" w:rsidP="00BE556C">
      <w:pPr>
        <w:shd w:val="clear" w:color="auto" w:fill="F1C7CB"/>
        <w:rPr>
          <w:rFonts w:ascii="Noto Sans" w:eastAsia="Times New Roman" w:hAnsi="Noto Sans" w:cs="Noto Sans"/>
          <w:color w:val="4A4A4A"/>
        </w:rPr>
      </w:pPr>
      <w:r w:rsidRPr="00BE556C">
        <w:rPr>
          <w:rFonts w:ascii="Noto Sans" w:eastAsia="Times New Roman" w:hAnsi="Noto Sans" w:cs="Noto Sans"/>
          <w:color w:val="4A4A4A"/>
        </w:rPr>
        <w:fldChar w:fldCharType="begin"/>
      </w:r>
      <w:r w:rsidRPr="00BE556C">
        <w:rPr>
          <w:rFonts w:ascii="Noto Sans" w:eastAsia="Times New Roman" w:hAnsi="Noto Sans" w:cs="Noto Sans"/>
          <w:color w:val="4A4A4A"/>
        </w:rPr>
        <w:instrText xml:space="preserve"> INCLUDEPICTURE "/Users/sylvainduval/Library/Group Containers/UBF8T346G9.ms/WebArchiveCopyPasteTempFiles/com.microsoft.Word/acts-image.png" \* MERGEFORMATINET </w:instrText>
      </w:r>
      <w:r w:rsidRPr="00BE556C">
        <w:rPr>
          <w:rFonts w:ascii="Noto Sans" w:eastAsia="Times New Roman" w:hAnsi="Noto Sans" w:cs="Noto Sans"/>
          <w:color w:val="4A4A4A"/>
        </w:rPr>
        <w:fldChar w:fldCharType="separate"/>
      </w:r>
      <w:r w:rsidRPr="00BE556C">
        <w:rPr>
          <w:rFonts w:ascii="Noto Sans" w:eastAsia="Times New Roman" w:hAnsi="Noto Sans" w:cs="Noto Sans"/>
          <w:noProof/>
          <w:color w:val="4A4A4A"/>
        </w:rPr>
        <w:drawing>
          <wp:inline distT="0" distB="0" distL="0" distR="0" wp14:anchorId="45B6C20D" wp14:editId="6BC86035">
            <wp:extent cx="826135" cy="826135"/>
            <wp:effectExtent l="0" t="0" r="0" b="0"/>
            <wp:docPr id="1760077772" name="Image 2" descr="a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56C">
        <w:rPr>
          <w:rFonts w:ascii="Noto Sans" w:eastAsia="Times New Roman" w:hAnsi="Noto Sans" w:cs="Noto Sans"/>
          <w:color w:val="4A4A4A"/>
        </w:rPr>
        <w:fldChar w:fldCharType="end"/>
      </w:r>
    </w:p>
    <w:p w14:paraId="5DC9C4A1" w14:textId="77777777" w:rsidR="00BE556C" w:rsidRPr="00BE556C" w:rsidRDefault="00BE556C" w:rsidP="00BE556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1C7CB"/>
        <w:spacing w:after="510" w:line="420" w:lineRule="atLeast"/>
        <w:jc w:val="center"/>
        <w:rPr>
          <w:rFonts w:ascii="Arial" w:eastAsia="Times New Roman" w:hAnsi="Arial" w:cs="Arial"/>
          <w:i/>
          <w:iCs/>
          <w:color w:val="141515"/>
          <w:spacing w:val="-2"/>
          <w:sz w:val="30"/>
          <w:szCs w:val="30"/>
          <w:lang w:val="en-US"/>
        </w:rPr>
      </w:pPr>
      <w:r w:rsidRPr="00BE556C">
        <w:rPr>
          <w:rFonts w:ascii="Arial" w:eastAsia="Times New Roman" w:hAnsi="Arial" w:cs="Arial"/>
          <w:i/>
          <w:iCs/>
          <w:color w:val="141515"/>
          <w:spacing w:val="-2"/>
          <w:sz w:val="30"/>
          <w:szCs w:val="30"/>
          <w:lang w:val="en-US"/>
        </w:rPr>
        <w:t>“A disciple is not above his teacher, but everyone who is perfectly trained will be like his teacher” </w:t>
      </w:r>
      <w:r w:rsidRPr="00BE556C">
        <w:rPr>
          <w:rFonts w:ascii="Noto Sans" w:eastAsia="Times New Roman" w:hAnsi="Noto Sans" w:cs="Noto Sans"/>
          <w:color w:val="141515"/>
          <w:spacing w:val="-2"/>
          <w:sz w:val="30"/>
          <w:szCs w:val="30"/>
          <w:bdr w:val="single" w:sz="2" w:space="0" w:color="E5E7EB" w:frame="1"/>
          <w:lang w:val="en-US"/>
        </w:rPr>
        <w:t>(Luke 6:40).</w:t>
      </w:r>
    </w:p>
    <w:p w14:paraId="20894D33" w14:textId="77777777" w:rsidR="00BE556C" w:rsidRPr="00BE556C" w:rsidRDefault="00BE556C" w:rsidP="00BE556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1C7CB"/>
        <w:spacing w:line="420" w:lineRule="atLeast"/>
        <w:jc w:val="center"/>
        <w:rPr>
          <w:rFonts w:ascii="Arial" w:eastAsia="Times New Roman" w:hAnsi="Arial" w:cs="Arial"/>
          <w:i/>
          <w:iCs/>
          <w:color w:val="141515"/>
          <w:spacing w:val="-2"/>
          <w:sz w:val="30"/>
          <w:szCs w:val="30"/>
          <w:lang w:val="en-US"/>
        </w:rPr>
      </w:pPr>
      <w:r w:rsidRPr="00BE556C">
        <w:rPr>
          <w:rFonts w:ascii="Arial" w:eastAsia="Times New Roman" w:hAnsi="Arial" w:cs="Arial"/>
          <w:i/>
          <w:iCs/>
          <w:color w:val="141515"/>
          <w:spacing w:val="-2"/>
          <w:sz w:val="30"/>
          <w:szCs w:val="30"/>
          <w:lang w:val="en-US"/>
        </w:rPr>
        <w:t>“Then Jesus said to them, ‘Follow Me, and I will make you become fishers of men’” </w:t>
      </w:r>
      <w:r w:rsidRPr="00BE556C">
        <w:rPr>
          <w:rFonts w:ascii="Noto Sans" w:eastAsia="Times New Roman" w:hAnsi="Noto Sans" w:cs="Noto Sans"/>
          <w:color w:val="141515"/>
          <w:spacing w:val="-2"/>
          <w:sz w:val="30"/>
          <w:szCs w:val="30"/>
          <w:bdr w:val="single" w:sz="2" w:space="0" w:color="E5E7EB" w:frame="1"/>
          <w:lang w:val="en-US"/>
        </w:rPr>
        <w:t>(Mark 1:17).</w:t>
      </w:r>
    </w:p>
    <w:p w14:paraId="4E6368E8" w14:textId="2798CC7F" w:rsidR="00BE556C" w:rsidRPr="00BE556C" w:rsidRDefault="00BE556C" w:rsidP="00BE556C">
      <w:pPr>
        <w:shd w:val="clear" w:color="auto" w:fill="F1C7CB"/>
        <w:rPr>
          <w:rFonts w:ascii="Noto Sans" w:eastAsia="Times New Roman" w:hAnsi="Noto Sans" w:cs="Noto Sans"/>
          <w:color w:val="4A4A4A"/>
        </w:rPr>
      </w:pPr>
      <w:r w:rsidRPr="00BE556C">
        <w:rPr>
          <w:rFonts w:ascii="Noto Sans" w:eastAsia="Times New Roman" w:hAnsi="Noto Sans" w:cs="Noto Sans"/>
          <w:color w:val="4A4A4A"/>
        </w:rPr>
        <w:fldChar w:fldCharType="begin"/>
      </w:r>
      <w:r w:rsidRPr="00BE556C">
        <w:rPr>
          <w:rFonts w:ascii="Noto Sans" w:eastAsia="Times New Roman" w:hAnsi="Noto Sans" w:cs="Noto Sans"/>
          <w:color w:val="4A4A4A"/>
        </w:rPr>
        <w:instrText xml:space="preserve"> INCLUDEPICTURE "/Users/sylvainduval/Library/Group Containers/UBF8T346G9.ms/WebArchiveCopyPasteTempFiles/com.microsoft.Word/preserve-quote.png" \* MERGEFORMATINET </w:instrText>
      </w:r>
      <w:r w:rsidRPr="00BE556C">
        <w:rPr>
          <w:rFonts w:ascii="Noto Sans" w:eastAsia="Times New Roman" w:hAnsi="Noto Sans" w:cs="Noto Sans"/>
          <w:color w:val="4A4A4A"/>
        </w:rPr>
        <w:fldChar w:fldCharType="separate"/>
      </w:r>
      <w:r w:rsidRPr="00BE556C">
        <w:rPr>
          <w:rFonts w:ascii="Noto Sans" w:eastAsia="Times New Roman" w:hAnsi="Noto Sans" w:cs="Noto Sans"/>
          <w:noProof/>
          <w:color w:val="4A4A4A"/>
        </w:rPr>
        <w:drawing>
          <wp:inline distT="0" distB="0" distL="0" distR="0" wp14:anchorId="0F3F401F" wp14:editId="281E25B1">
            <wp:extent cx="826135" cy="826135"/>
            <wp:effectExtent l="0" t="0" r="0" b="0"/>
            <wp:docPr id="1234863394" name="Image 1" descr="a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56C">
        <w:rPr>
          <w:rFonts w:ascii="Noto Sans" w:eastAsia="Times New Roman" w:hAnsi="Noto Sans" w:cs="Noto Sans"/>
          <w:color w:val="4A4A4A"/>
        </w:rPr>
        <w:fldChar w:fldCharType="end"/>
      </w:r>
    </w:p>
    <w:p w14:paraId="56BC5BC7" w14:textId="77777777" w:rsidR="00BE556C" w:rsidRPr="00BE556C" w:rsidRDefault="00BE556C" w:rsidP="00BE556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1C7CB"/>
        <w:spacing w:after="510" w:line="420" w:lineRule="atLeast"/>
        <w:jc w:val="center"/>
        <w:rPr>
          <w:rFonts w:ascii="Arial" w:eastAsia="Times New Roman" w:hAnsi="Arial" w:cs="Arial"/>
          <w:i/>
          <w:iCs/>
          <w:color w:val="141515"/>
          <w:spacing w:val="-2"/>
          <w:sz w:val="30"/>
          <w:szCs w:val="30"/>
          <w:lang w:val="en-US"/>
        </w:rPr>
      </w:pPr>
      <w:r w:rsidRPr="00BE556C">
        <w:rPr>
          <w:rFonts w:ascii="Arial" w:eastAsia="Times New Roman" w:hAnsi="Arial" w:cs="Arial"/>
          <w:i/>
          <w:iCs/>
          <w:color w:val="141515"/>
          <w:spacing w:val="-2"/>
          <w:sz w:val="30"/>
          <w:szCs w:val="30"/>
          <w:lang w:val="en-US"/>
        </w:rPr>
        <w:t>"After individuals have been converted to the truth, they need to be looked after.... These newly converted ones need nursing-watchful attention, help, and encouragement“ </w:t>
      </w:r>
      <w:r w:rsidRPr="00BE556C">
        <w:rPr>
          <w:rFonts w:ascii="Noto Sans" w:eastAsia="Times New Roman" w:hAnsi="Noto Sans" w:cs="Noto Sans"/>
          <w:color w:val="141515"/>
          <w:spacing w:val="-2"/>
          <w:sz w:val="30"/>
          <w:szCs w:val="30"/>
          <w:bdr w:val="single" w:sz="2" w:space="0" w:color="E5E7EB" w:frame="1"/>
          <w:lang w:val="en-US"/>
        </w:rPr>
        <w:t>(Evangelism, </w:t>
      </w:r>
      <w:r w:rsidRPr="00BE556C">
        <w:rPr>
          <w:rFonts w:ascii="Noto Sans" w:eastAsia="Times New Roman" w:hAnsi="Noto Sans" w:cs="Noto Sans"/>
          <w:i/>
          <w:iCs/>
          <w:color w:val="141515"/>
          <w:spacing w:val="-2"/>
          <w:sz w:val="30"/>
          <w:szCs w:val="30"/>
          <w:bdr w:val="single" w:sz="2" w:space="0" w:color="E5E7EB" w:frame="1"/>
          <w:lang w:val="en-US"/>
        </w:rPr>
        <w:t>p. 351</w:t>
      </w:r>
      <w:r w:rsidRPr="00BE556C">
        <w:rPr>
          <w:rFonts w:ascii="Noto Sans" w:eastAsia="Times New Roman" w:hAnsi="Noto Sans" w:cs="Noto Sans"/>
          <w:color w:val="141515"/>
          <w:spacing w:val="-2"/>
          <w:sz w:val="30"/>
          <w:szCs w:val="30"/>
          <w:bdr w:val="single" w:sz="2" w:space="0" w:color="E5E7EB" w:frame="1"/>
          <w:lang w:val="en-US"/>
        </w:rPr>
        <w:t>).</w:t>
      </w:r>
    </w:p>
    <w:p w14:paraId="1319D6C9" w14:textId="77777777" w:rsidR="00BE556C" w:rsidRPr="00BE556C" w:rsidRDefault="00BE556C" w:rsidP="00BE556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1C7CB"/>
        <w:spacing w:line="420" w:lineRule="atLeast"/>
        <w:jc w:val="center"/>
        <w:rPr>
          <w:rFonts w:ascii="Arial" w:eastAsia="Times New Roman" w:hAnsi="Arial" w:cs="Arial"/>
          <w:i/>
          <w:iCs/>
          <w:color w:val="141515"/>
          <w:spacing w:val="-2"/>
          <w:sz w:val="30"/>
          <w:szCs w:val="30"/>
          <w:lang w:val="en-US"/>
        </w:rPr>
      </w:pPr>
      <w:r w:rsidRPr="00BE556C">
        <w:rPr>
          <w:rFonts w:ascii="Arial" w:eastAsia="Times New Roman" w:hAnsi="Arial" w:cs="Arial"/>
          <w:i/>
          <w:iCs/>
          <w:color w:val="141515"/>
          <w:spacing w:val="-2"/>
          <w:sz w:val="30"/>
          <w:szCs w:val="30"/>
          <w:lang w:val="en-US"/>
        </w:rPr>
        <w:lastRenderedPageBreak/>
        <w:t>"When souls are converted, set them to work at once. And as they labor according to their ability, they will grow stronger" </w:t>
      </w:r>
      <w:r w:rsidRPr="00BE556C">
        <w:rPr>
          <w:rFonts w:ascii="Noto Sans" w:eastAsia="Times New Roman" w:hAnsi="Noto Sans" w:cs="Noto Sans"/>
          <w:color w:val="141515"/>
          <w:spacing w:val="-2"/>
          <w:sz w:val="30"/>
          <w:szCs w:val="30"/>
          <w:bdr w:val="single" w:sz="2" w:space="0" w:color="E5E7EB" w:frame="1"/>
          <w:lang w:val="en-US"/>
        </w:rPr>
        <w:t>(Evangelism, </w:t>
      </w:r>
      <w:r w:rsidRPr="00BE556C">
        <w:rPr>
          <w:rFonts w:ascii="Noto Sans" w:eastAsia="Times New Roman" w:hAnsi="Noto Sans" w:cs="Noto Sans"/>
          <w:i/>
          <w:iCs/>
          <w:color w:val="141515"/>
          <w:spacing w:val="-2"/>
          <w:sz w:val="30"/>
          <w:szCs w:val="30"/>
          <w:bdr w:val="single" w:sz="2" w:space="0" w:color="E5E7EB" w:frame="1"/>
          <w:lang w:val="en-US"/>
        </w:rPr>
        <w:t>p. 355</w:t>
      </w:r>
      <w:r w:rsidRPr="00BE556C">
        <w:rPr>
          <w:rFonts w:ascii="Noto Sans" w:eastAsia="Times New Roman" w:hAnsi="Noto Sans" w:cs="Noto Sans"/>
          <w:color w:val="141515"/>
          <w:spacing w:val="-2"/>
          <w:sz w:val="30"/>
          <w:szCs w:val="30"/>
          <w:bdr w:val="single" w:sz="2" w:space="0" w:color="E5E7EB" w:frame="1"/>
          <w:lang w:val="en-US"/>
        </w:rPr>
        <w:t>).</w:t>
      </w:r>
    </w:p>
    <w:p w14:paraId="6151894D" w14:textId="77777777" w:rsidR="00BE556C" w:rsidRPr="00BE556C" w:rsidRDefault="00BE556C" w:rsidP="00BE556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750"/>
        <w:jc w:val="center"/>
        <w:rPr>
          <w:rFonts w:ascii="Noto Serif" w:eastAsia="Times New Roman" w:hAnsi="Noto Serif" w:cs="Noto Serif"/>
          <w:b/>
          <w:bCs/>
          <w:color w:val="343636"/>
          <w:lang w:val="en-US"/>
        </w:rPr>
      </w:pPr>
      <w:r w:rsidRPr="00BE556C">
        <w:rPr>
          <w:rFonts w:ascii="Noto Serif" w:eastAsia="Times New Roman" w:hAnsi="Noto Serif" w:cs="Noto Serif"/>
          <w:b/>
          <w:bCs/>
          <w:color w:val="343636"/>
          <w:lang w:val="en-US"/>
        </w:rPr>
        <w:t>Explore the full Global TMI strategy by navigating through the five essential areas of disciple-making.</w:t>
      </w:r>
    </w:p>
    <w:p w14:paraId="100D363A" w14:textId="77777777" w:rsidR="00BE556C" w:rsidRPr="00BE556C" w:rsidRDefault="00000000" w:rsidP="00BE556C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="450" w:lineRule="atLeast"/>
        <w:jc w:val="center"/>
        <w:rPr>
          <w:rFonts w:ascii="Noto Sans" w:eastAsia="Times New Roman" w:hAnsi="Noto Sans" w:cs="Noto Sans"/>
          <w:color w:val="4A4A4A"/>
        </w:rPr>
      </w:pPr>
      <w:hyperlink r:id="rId10" w:history="1">
        <w:proofErr w:type="spellStart"/>
        <w:r w:rsidR="00BE556C" w:rsidRPr="00BE556C">
          <w:rPr>
            <w:rFonts w:ascii="Noto Sans" w:eastAsia="Times New Roman" w:hAnsi="Noto Sans" w:cs="Noto Sans"/>
            <w:color w:val="000000"/>
            <w:bdr w:val="single" w:sz="2" w:space="0" w:color="E5E7EB" w:frame="1"/>
          </w:rPr>
          <w:t>Overview</w:t>
        </w:r>
        <w:proofErr w:type="spellEnd"/>
      </w:hyperlink>
    </w:p>
    <w:p w14:paraId="65E60E15" w14:textId="77777777" w:rsidR="00BE556C" w:rsidRPr="00BE556C" w:rsidRDefault="00000000" w:rsidP="00BE556C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="450" w:lineRule="atLeast"/>
        <w:jc w:val="center"/>
        <w:rPr>
          <w:rFonts w:ascii="Noto Sans" w:eastAsia="Times New Roman" w:hAnsi="Noto Sans" w:cs="Noto Sans"/>
          <w:color w:val="4A4A4A"/>
        </w:rPr>
      </w:pPr>
      <w:hyperlink r:id="rId11" w:history="1">
        <w:r w:rsidR="00BE556C" w:rsidRPr="00BE556C">
          <w:rPr>
            <w:rFonts w:ascii="Noto Sans" w:eastAsia="Times New Roman" w:hAnsi="Noto Sans" w:cs="Noto Sans"/>
            <w:color w:val="000000"/>
            <w:bdr w:val="single" w:sz="2" w:space="0" w:color="E5E7EB" w:frame="1"/>
          </w:rPr>
          <w:t>01. </w:t>
        </w:r>
        <w:proofErr w:type="spellStart"/>
        <w:r w:rsidR="00BE556C" w:rsidRPr="00BE556C">
          <w:rPr>
            <w:rFonts w:ascii="Noto Sans" w:eastAsia="Times New Roman" w:hAnsi="Noto Sans" w:cs="Noto Sans"/>
            <w:color w:val="000000"/>
            <w:bdr w:val="single" w:sz="2" w:space="0" w:color="E5E7EB" w:frame="1"/>
          </w:rPr>
          <w:t>Prepare</w:t>
        </w:r>
        <w:proofErr w:type="spellEnd"/>
      </w:hyperlink>
    </w:p>
    <w:p w14:paraId="45B7329D" w14:textId="77777777" w:rsidR="00BE556C" w:rsidRPr="00BE556C" w:rsidRDefault="00000000" w:rsidP="00BE556C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="450" w:lineRule="atLeast"/>
        <w:jc w:val="center"/>
        <w:rPr>
          <w:rFonts w:ascii="Noto Sans" w:eastAsia="Times New Roman" w:hAnsi="Noto Sans" w:cs="Noto Sans"/>
          <w:color w:val="4A4A4A"/>
        </w:rPr>
      </w:pPr>
      <w:hyperlink r:id="rId12" w:history="1">
        <w:r w:rsidR="00BE556C" w:rsidRPr="00BE556C">
          <w:rPr>
            <w:rFonts w:ascii="Noto Sans" w:eastAsia="Times New Roman" w:hAnsi="Noto Sans" w:cs="Noto Sans"/>
            <w:color w:val="000000"/>
            <w:bdr w:val="single" w:sz="2" w:space="0" w:color="E5E7EB" w:frame="1"/>
          </w:rPr>
          <w:t>02. Plant</w:t>
        </w:r>
      </w:hyperlink>
    </w:p>
    <w:p w14:paraId="201D9BF6" w14:textId="77777777" w:rsidR="00BE556C" w:rsidRPr="00BE556C" w:rsidRDefault="00000000" w:rsidP="00BE556C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="450" w:lineRule="atLeast"/>
        <w:jc w:val="center"/>
        <w:rPr>
          <w:rFonts w:ascii="Noto Sans" w:eastAsia="Times New Roman" w:hAnsi="Noto Sans" w:cs="Noto Sans"/>
          <w:color w:val="4A4A4A"/>
        </w:rPr>
      </w:pPr>
      <w:hyperlink r:id="rId13" w:history="1">
        <w:r w:rsidR="00BE556C" w:rsidRPr="00BE556C">
          <w:rPr>
            <w:rFonts w:ascii="Noto Sans" w:eastAsia="Times New Roman" w:hAnsi="Noto Sans" w:cs="Noto Sans"/>
            <w:color w:val="000000"/>
            <w:bdr w:val="single" w:sz="2" w:space="0" w:color="E5E7EB" w:frame="1"/>
          </w:rPr>
          <w:t>03. </w:t>
        </w:r>
        <w:proofErr w:type="spellStart"/>
        <w:r w:rsidR="00BE556C" w:rsidRPr="00BE556C">
          <w:rPr>
            <w:rFonts w:ascii="Noto Sans" w:eastAsia="Times New Roman" w:hAnsi="Noto Sans" w:cs="Noto Sans"/>
            <w:color w:val="000000"/>
            <w:bdr w:val="single" w:sz="2" w:space="0" w:color="E5E7EB" w:frame="1"/>
          </w:rPr>
          <w:t>Cultivate</w:t>
        </w:r>
        <w:proofErr w:type="spellEnd"/>
      </w:hyperlink>
    </w:p>
    <w:p w14:paraId="2AF4E790" w14:textId="77777777" w:rsidR="00BE556C" w:rsidRPr="00BE556C" w:rsidRDefault="00000000" w:rsidP="00BE556C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="450" w:lineRule="atLeast"/>
        <w:jc w:val="center"/>
        <w:rPr>
          <w:rFonts w:ascii="Noto Sans" w:eastAsia="Times New Roman" w:hAnsi="Noto Sans" w:cs="Noto Sans"/>
          <w:color w:val="4A4A4A"/>
        </w:rPr>
      </w:pPr>
      <w:hyperlink r:id="rId14" w:history="1">
        <w:r w:rsidR="00BE556C" w:rsidRPr="00BE556C">
          <w:rPr>
            <w:rFonts w:ascii="Noto Sans" w:eastAsia="Times New Roman" w:hAnsi="Noto Sans" w:cs="Noto Sans"/>
            <w:color w:val="000000"/>
            <w:bdr w:val="single" w:sz="2" w:space="0" w:color="E5E7EB" w:frame="1"/>
          </w:rPr>
          <w:t>04. Harvest</w:t>
        </w:r>
      </w:hyperlink>
    </w:p>
    <w:p w14:paraId="106445D3" w14:textId="77777777" w:rsidR="00BE556C" w:rsidRPr="00BE556C" w:rsidRDefault="00000000" w:rsidP="00BE556C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="450" w:lineRule="atLeast"/>
        <w:jc w:val="center"/>
        <w:rPr>
          <w:rFonts w:ascii="Noto Sans" w:eastAsia="Times New Roman" w:hAnsi="Noto Sans" w:cs="Noto Sans"/>
          <w:color w:val="4A4A4A"/>
        </w:rPr>
      </w:pPr>
      <w:hyperlink r:id="rId15" w:history="1">
        <w:r w:rsidR="00BE556C" w:rsidRPr="00BE556C">
          <w:rPr>
            <w:rFonts w:ascii="Noto Sans" w:eastAsia="Times New Roman" w:hAnsi="Noto Sans" w:cs="Noto Sans"/>
            <w:color w:val="CE2032"/>
            <w:bdr w:val="single" w:sz="2" w:space="0" w:color="E5E7EB" w:frame="1"/>
          </w:rPr>
          <w:t>05. Preserve</w:t>
        </w:r>
      </w:hyperlink>
    </w:p>
    <w:p w14:paraId="71D76034" w14:textId="77777777" w:rsidR="00BE556C" w:rsidRPr="00BE556C" w:rsidRDefault="00000000" w:rsidP="00BE556C">
      <w:pPr>
        <w:jc w:val="center"/>
        <w:rPr>
          <w:rFonts w:ascii="Noto Sans" w:eastAsia="Times New Roman" w:hAnsi="Noto Sans" w:cs="Noto Sans"/>
          <w:color w:val="4A4A4A"/>
        </w:rPr>
      </w:pPr>
      <w:hyperlink r:id="rId16" w:history="1">
        <w:r w:rsidR="00BE556C" w:rsidRPr="00BE556C">
          <w:rPr>
            <w:rFonts w:ascii="Manrope" w:eastAsia="Times New Roman" w:hAnsi="Manrope" w:cs="Noto Sans"/>
            <w:color w:val="343636"/>
            <w:bdr w:val="single" w:sz="6" w:space="8" w:color="C4C4C4" w:frame="1"/>
          </w:rPr>
          <w:t> </w:t>
        </w:r>
        <w:proofErr w:type="spellStart"/>
        <w:r w:rsidR="00BE556C" w:rsidRPr="00BE556C">
          <w:rPr>
            <w:rFonts w:ascii="Manrope" w:eastAsia="Times New Roman" w:hAnsi="Manrope" w:cs="Noto Sans"/>
            <w:color w:val="343636"/>
            <w:u w:val="single"/>
            <w:bdr w:val="single" w:sz="6" w:space="8" w:color="C4C4C4" w:frame="1"/>
          </w:rPr>
          <w:t>Previous</w:t>
        </w:r>
        <w:proofErr w:type="spellEnd"/>
        <w:r w:rsidR="00BE556C" w:rsidRPr="00BE556C">
          <w:rPr>
            <w:rFonts w:ascii="Manrope" w:eastAsia="Times New Roman" w:hAnsi="Manrope" w:cs="Noto Sans"/>
            <w:color w:val="343636"/>
            <w:u w:val="single"/>
            <w:bdr w:val="single" w:sz="6" w:space="8" w:color="C4C4C4" w:frame="1"/>
          </w:rPr>
          <w:t xml:space="preserve"> Page</w:t>
        </w:r>
      </w:hyperlink>
    </w:p>
    <w:p w14:paraId="6E929FB4" w14:textId="77777777" w:rsidR="00BE556C" w:rsidRPr="00BE556C" w:rsidRDefault="00000000" w:rsidP="00BE556C">
      <w:pPr>
        <w:jc w:val="center"/>
        <w:rPr>
          <w:rFonts w:ascii="Noto Sans" w:eastAsia="Times New Roman" w:hAnsi="Noto Sans" w:cs="Noto Sans"/>
          <w:color w:val="4A4A4A"/>
        </w:rPr>
      </w:pPr>
      <w:hyperlink r:id="rId17" w:history="1">
        <w:r w:rsidR="00BE556C" w:rsidRPr="00BE556C">
          <w:rPr>
            <w:rFonts w:ascii="Manrope" w:eastAsia="Times New Roman" w:hAnsi="Manrope" w:cs="Noto Sans"/>
            <w:color w:val="343636"/>
            <w:u w:val="single"/>
            <w:bdr w:val="single" w:sz="6" w:space="8" w:color="C4C4C4" w:frame="1"/>
          </w:rPr>
          <w:t>Next Page</w:t>
        </w:r>
        <w:r w:rsidR="00BE556C" w:rsidRPr="00BE556C">
          <w:rPr>
            <w:rFonts w:ascii="Manrope" w:eastAsia="Times New Roman" w:hAnsi="Manrope" w:cs="Noto Sans"/>
            <w:color w:val="343636"/>
            <w:bdr w:val="single" w:sz="6" w:space="8" w:color="C4C4C4" w:frame="1"/>
          </w:rPr>
          <w:t> </w:t>
        </w:r>
      </w:hyperlink>
    </w:p>
    <w:p w14:paraId="51C82D29" w14:textId="77777777" w:rsidR="00BE556C" w:rsidRDefault="00BE556C"/>
    <w:sectPr w:rsidR="00BE556C" w:rsidSect="004552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anrope">
    <w:altName w:val="Cambria"/>
    <w:panose1 w:val="020B0604020202020204"/>
    <w:charset w:val="00"/>
    <w:family w:val="roman"/>
    <w:notTrueType/>
    <w:pitch w:val="default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E23D3"/>
    <w:multiLevelType w:val="multilevel"/>
    <w:tmpl w:val="25E6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40725A"/>
    <w:multiLevelType w:val="multilevel"/>
    <w:tmpl w:val="74D4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0829630">
    <w:abstractNumId w:val="0"/>
  </w:num>
  <w:num w:numId="2" w16cid:durableId="1275867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6C"/>
    <w:rsid w:val="00136C55"/>
    <w:rsid w:val="00455263"/>
    <w:rsid w:val="005D4059"/>
    <w:rsid w:val="0087744E"/>
    <w:rsid w:val="00B26CBB"/>
    <w:rsid w:val="00BE556C"/>
    <w:rsid w:val="00C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B74A7E"/>
  <w15:chartTrackingRefBased/>
  <w15:docId w15:val="{DD54D7FD-BDAE-954C-9EBE-B4B6A6C7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E556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4">
    <w:name w:val="heading 4"/>
    <w:basedOn w:val="Normal"/>
    <w:link w:val="Titre4Car"/>
    <w:uiPriority w:val="9"/>
    <w:qFormat/>
    <w:rsid w:val="00BE556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E55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BE556C"/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Policepardfaut"/>
    <w:rsid w:val="00BE556C"/>
  </w:style>
  <w:style w:type="character" w:styleId="lev">
    <w:name w:val="Strong"/>
    <w:basedOn w:val="Policepardfaut"/>
    <w:uiPriority w:val="22"/>
    <w:qFormat/>
    <w:rsid w:val="00BE55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E55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ccentuation">
    <w:name w:val="Emphasis"/>
    <w:basedOn w:val="Policepardfaut"/>
    <w:uiPriority w:val="20"/>
    <w:qFormat/>
    <w:rsid w:val="00BE556C"/>
    <w:rPr>
      <w:i/>
      <w:iCs/>
    </w:rPr>
  </w:style>
  <w:style w:type="character" w:styleId="Hyperlien">
    <w:name w:val="Hyperlink"/>
    <w:basedOn w:val="Policepardfaut"/>
    <w:uiPriority w:val="99"/>
    <w:semiHidden/>
    <w:unhideWhenUsed/>
    <w:rsid w:val="00BE556C"/>
    <w:rPr>
      <w:color w:val="0000FF"/>
      <w:u w:val="single"/>
    </w:rPr>
  </w:style>
  <w:style w:type="paragraph" w:customStyle="1" w:styleId="custom-pagination-switch">
    <w:name w:val="custom-pagination-switch"/>
    <w:basedOn w:val="Normal"/>
    <w:rsid w:val="00BE55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nly-title">
    <w:name w:val="only-title"/>
    <w:basedOn w:val="Policepardfaut"/>
    <w:rsid w:val="00BE556C"/>
  </w:style>
  <w:style w:type="character" w:customStyle="1" w:styleId="pagination-no">
    <w:name w:val="pagination-no"/>
    <w:basedOn w:val="Policepardfaut"/>
    <w:rsid w:val="00BE5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1821">
          <w:marLeft w:val="0"/>
          <w:marRight w:val="0"/>
          <w:marTop w:val="0"/>
          <w:marBottom w:val="600"/>
          <w:divBdr>
            <w:top w:val="single" w:sz="2" w:space="0" w:color="auto"/>
            <w:left w:val="single" w:sz="2" w:space="0" w:color="auto"/>
            <w:bottom w:val="single" w:sz="6" w:space="15" w:color="auto"/>
            <w:right w:val="single" w:sz="2" w:space="0" w:color="auto"/>
          </w:divBdr>
          <w:divsChild>
            <w:div w:id="938674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3382966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4860436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19019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3589723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2087576">
              <w:marLeft w:val="0"/>
              <w:marRight w:val="0"/>
              <w:marTop w:val="750"/>
              <w:marBottom w:val="45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49518401">
              <w:marLeft w:val="0"/>
              <w:marRight w:val="0"/>
              <w:marTop w:val="0"/>
              <w:marBottom w:val="510"/>
              <w:divBdr>
                <w:top w:val="single" w:sz="2" w:space="26" w:color="E5E7EB"/>
                <w:left w:val="single" w:sz="2" w:space="24" w:color="E5E7EB"/>
                <w:bottom w:val="single" w:sz="2" w:space="26" w:color="E5E7EB"/>
                <w:right w:val="single" w:sz="2" w:space="24" w:color="E5E7EB"/>
              </w:divBdr>
              <w:divsChild>
                <w:div w:id="2141529884">
                  <w:marLeft w:val="0"/>
                  <w:marRight w:val="0"/>
                  <w:marTop w:val="100"/>
                  <w:marBottom w:val="10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378428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847062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723220552">
              <w:marLeft w:val="0"/>
              <w:marRight w:val="0"/>
              <w:marTop w:val="0"/>
              <w:marBottom w:val="510"/>
              <w:divBdr>
                <w:top w:val="single" w:sz="2" w:space="26" w:color="E5E7EB"/>
                <w:left w:val="single" w:sz="2" w:space="24" w:color="E5E7EB"/>
                <w:bottom w:val="single" w:sz="2" w:space="26" w:color="E5E7EB"/>
                <w:right w:val="single" w:sz="2" w:space="24" w:color="E5E7EB"/>
              </w:divBdr>
              <w:divsChild>
                <w:div w:id="1218660768">
                  <w:marLeft w:val="0"/>
                  <w:marRight w:val="0"/>
                  <w:marTop w:val="100"/>
                  <w:marBottom w:val="10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89035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937397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534610433">
          <w:marLeft w:val="0"/>
          <w:marRight w:val="0"/>
          <w:marTop w:val="90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48796976">
              <w:marLeft w:val="0"/>
              <w:marRight w:val="0"/>
              <w:marTop w:val="0"/>
              <w:marBottom w:val="150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76705950">
                  <w:marLeft w:val="0"/>
                  <w:marRight w:val="12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532423704">
                  <w:marLeft w:val="12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globaltmi.org/strategy/cultivat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lobaltmi.org/resources/" TargetMode="External"/><Relationship Id="rId12" Type="http://schemas.openxmlformats.org/officeDocument/2006/relationships/hyperlink" Target="https://www.globaltmi.org/strategy/plant/" TargetMode="External"/><Relationship Id="rId17" Type="http://schemas.openxmlformats.org/officeDocument/2006/relationships/hyperlink" Target="https://www.globaltmi.org/strategy/preserv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lobaltmi.org/strategy/harves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globaltmi.org/strategy/prepar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globaltmi.org/strategy/preserve/" TargetMode="External"/><Relationship Id="rId10" Type="http://schemas.openxmlformats.org/officeDocument/2006/relationships/hyperlink" Target="https://www.globaltmi.org/strategy/overview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globaltmi.org/strategy/harves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Duval</dc:creator>
  <cp:keywords/>
  <dc:description/>
  <cp:lastModifiedBy>Sylvain Duval</cp:lastModifiedBy>
  <cp:revision>2</cp:revision>
  <dcterms:created xsi:type="dcterms:W3CDTF">2024-12-10T17:07:00Z</dcterms:created>
  <dcterms:modified xsi:type="dcterms:W3CDTF">2024-12-10T17:07:00Z</dcterms:modified>
</cp:coreProperties>
</file>